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E7" w:rsidRDefault="000E02E7" w:rsidP="000E02E7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2E7" w:rsidRDefault="006762BA" w:rsidP="000E02E7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E02E7" w:rsidRPr="002C6513">
        <w:rPr>
          <w:rFonts w:ascii="Times New Roman" w:hAnsi="Times New Roman" w:cs="Times New Roman"/>
          <w:color w:val="984806" w:themeColor="accent6" w:themeShade="80"/>
          <w:sz w:val="96"/>
          <w:szCs w:val="96"/>
        </w:rPr>
        <w:t>«Понимаем ли мы друг друга?»</w:t>
      </w:r>
    </w:p>
    <w:p w:rsidR="000E02E7" w:rsidRDefault="000E02E7" w:rsidP="000E02E7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</w:p>
    <w:p w:rsidR="000E02E7" w:rsidRPr="002C6513" w:rsidRDefault="000E02E7" w:rsidP="000E02E7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</w:p>
    <w:p w:rsidR="000E02E7" w:rsidRDefault="000E02E7" w:rsidP="000E02E7">
      <w:pPr>
        <w:ind w:left="-426" w:right="140" w:firstLine="426"/>
        <w:jc w:val="center"/>
        <w:rPr>
          <w:sz w:val="40"/>
          <w:szCs w:val="40"/>
        </w:rPr>
      </w:pPr>
      <w:r w:rsidRPr="000E02E7">
        <w:rPr>
          <w:sz w:val="40"/>
          <w:szCs w:val="40"/>
        </w:rPr>
        <w:drawing>
          <wp:inline distT="0" distB="0" distL="0" distR="0">
            <wp:extent cx="6390640" cy="5214762"/>
            <wp:effectExtent l="19050" t="19050" r="10160" b="23988"/>
            <wp:docPr id="4" name="Рисунок 6" descr="C:\Users\Admin\Desktop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214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E7" w:rsidRDefault="000E02E7" w:rsidP="000E02E7">
      <w:pPr>
        <w:ind w:left="-426" w:right="140" w:firstLine="426"/>
        <w:jc w:val="center"/>
        <w:rPr>
          <w:sz w:val="40"/>
          <w:szCs w:val="40"/>
        </w:rPr>
      </w:pPr>
    </w:p>
    <w:p w:rsidR="000E02E7" w:rsidRPr="006844F6" w:rsidRDefault="000E02E7" w:rsidP="000E02E7">
      <w:pPr>
        <w:ind w:left="-426" w:right="140" w:firstLine="426"/>
        <w:jc w:val="center"/>
        <w:rPr>
          <w:sz w:val="40"/>
          <w:szCs w:val="40"/>
        </w:rPr>
      </w:pPr>
    </w:p>
    <w:p w:rsidR="006762BA" w:rsidRPr="006844F6" w:rsidRDefault="006762BA" w:rsidP="006762BA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proofErr w:type="gramStart"/>
      <w:r w:rsidRPr="006844F6">
        <w:rPr>
          <w:rFonts w:ascii="Times New Roman" w:hAnsi="Times New Roman" w:cs="Times New Roman"/>
          <w:color w:val="000000"/>
          <w:sz w:val="40"/>
          <w:szCs w:val="40"/>
        </w:rPr>
        <w:lastRenderedPageBreak/>
        <w:t>Расхожая</w:t>
      </w:r>
      <w:proofErr w:type="gramEnd"/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 фраза «Счастье – это когда тебя понима</w:t>
      </w:r>
      <w:r>
        <w:rPr>
          <w:rFonts w:ascii="Times New Roman" w:hAnsi="Times New Roman" w:cs="Times New Roman"/>
          <w:color w:val="000000"/>
          <w:sz w:val="40"/>
          <w:szCs w:val="40"/>
        </w:rPr>
        <w:t>ют» говорит о том, что понимание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не такое уж часто встречаемое явление. Лозунг «Детство – самая счастливая пора» – скорее самоуспокоение для взрослых, чем реальность для ребенка. Бремя ответственности создает у взрослых иллюзию беззаботности и безответственности периода детства. Но   насколько  порой  ребенку живется труднее, чем взрослому! Он еще не знает, что в жизни </w:t>
      </w:r>
      <w:r>
        <w:rPr>
          <w:rFonts w:ascii="Times New Roman" w:hAnsi="Times New Roman" w:cs="Times New Roman"/>
          <w:color w:val="000000"/>
          <w:sz w:val="40"/>
          <w:szCs w:val="40"/>
        </w:rPr>
        <w:t>«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все проходит», и оттого обостреннее и непосредственнее его отклик, выше внушаемость и доверчивость к словам и поступкам окружающих. Ребенку труднее реагировать и выражать свои желания, он еще не умеет, как взрослые находить им замену или компенсацию; ребенок все время оценивается: дома, в детском саду, в школе. При этом нередко ребенка наказывают за то, что сами взрослые делают безнаказанно.  </w:t>
      </w:r>
    </w:p>
    <w:p w:rsidR="006762BA" w:rsidRPr="006844F6" w:rsidRDefault="006762BA" w:rsidP="006762B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ab/>
        <w:t xml:space="preserve">Детские слезы – часто слезы обиды и непонимания. Нередко они имеют адресата: «Я не тебе плачу, а маме» </w:t>
      </w:r>
    </w:p>
    <w:p w:rsidR="006762BA" w:rsidRPr="006724B6" w:rsidRDefault="006762BA" w:rsidP="006762BA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noProof/>
          <w:color w:val="000000"/>
          <w:sz w:val="44"/>
          <w:szCs w:val="44"/>
        </w:rPr>
        <w:drawing>
          <wp:inline distT="0" distB="0" distL="0" distR="0">
            <wp:extent cx="4031615" cy="328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2BA" w:rsidRDefault="006762BA" w:rsidP="006762BA">
      <w:pPr>
        <w:spacing w:after="0"/>
        <w:ind w:left="142" w:firstLine="28"/>
        <w:rPr>
          <w:rFonts w:ascii="Times New Roman" w:hAnsi="Times New Roman" w:cs="Times New Roman"/>
          <w:color w:val="000000"/>
          <w:sz w:val="44"/>
          <w:szCs w:val="44"/>
        </w:rPr>
      </w:pPr>
      <w:r w:rsidRPr="006724B6">
        <w:rPr>
          <w:rFonts w:ascii="Times New Roman" w:hAnsi="Times New Roman" w:cs="Times New Roman"/>
          <w:color w:val="000000"/>
          <w:sz w:val="44"/>
          <w:szCs w:val="44"/>
        </w:rPr>
        <w:t xml:space="preserve">  </w:t>
      </w:r>
      <w:r w:rsidRPr="006724B6">
        <w:rPr>
          <w:rFonts w:ascii="Times New Roman" w:hAnsi="Times New Roman" w:cs="Times New Roman"/>
          <w:color w:val="000000"/>
          <w:sz w:val="44"/>
          <w:szCs w:val="44"/>
        </w:rPr>
        <w:tab/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       </w:t>
      </w:r>
    </w:p>
    <w:p w:rsidR="006762BA" w:rsidRDefault="006762BA" w:rsidP="006762BA">
      <w:pPr>
        <w:spacing w:after="0"/>
        <w:rPr>
          <w:rFonts w:ascii="Times New Roman" w:hAnsi="Times New Roman" w:cs="Times New Roman"/>
          <w:color w:val="000000"/>
          <w:sz w:val="44"/>
          <w:szCs w:val="44"/>
        </w:rPr>
      </w:pPr>
    </w:p>
    <w:p w:rsidR="006762BA" w:rsidRPr="006724B6" w:rsidRDefault="006762BA" w:rsidP="006762BA">
      <w:pPr>
        <w:spacing w:after="0"/>
        <w:ind w:left="142" w:firstLine="28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lastRenderedPageBreak/>
        <w:t xml:space="preserve">             </w:t>
      </w:r>
      <w:r w:rsidRPr="006724B6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Из чего складывается понимание?  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724B6">
        <w:rPr>
          <w:rFonts w:ascii="Times New Roman" w:hAnsi="Times New Roman" w:cs="Times New Roman"/>
          <w:color w:val="000000"/>
          <w:sz w:val="44"/>
          <w:szCs w:val="44"/>
        </w:rPr>
        <w:tab/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>Понимание обязательно включает в себя знание возрастных особенностей.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Включает знание индивидуальных особенностей ребенка и мужество взрослого эту уникальность в ребенке сохранять и поддерживать. 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ab/>
        <w:t>Знание жизни, мудрость взрослых люде</w:t>
      </w:r>
      <w:proofErr w:type="gramStart"/>
      <w:r w:rsidRPr="006844F6">
        <w:rPr>
          <w:rFonts w:ascii="Times New Roman" w:hAnsi="Times New Roman" w:cs="Times New Roman"/>
          <w:color w:val="000000"/>
          <w:sz w:val="40"/>
          <w:szCs w:val="40"/>
        </w:rPr>
        <w:t>й(</w:t>
      </w:r>
      <w:proofErr w:type="gramEnd"/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которых им зачастую не хватает).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ab/>
        <w:t xml:space="preserve"> Родители дают ребенку модель отношений с миром и друг с другом. От неправильных поступков, ошибок никто не застрахован; но ребенок должен видеть, что это больно, что родитель старается ошибки исправить. Взрослый, понимающий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>душу ребенка, страдает и в том случае, если причинил страдания ребенку.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40"/>
          <w:szCs w:val="40"/>
        </w:rPr>
        <w:t>И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>так</w:t>
      </w:r>
      <w:proofErr w:type="gramEnd"/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 понимание – это обязательно еще и </w:t>
      </w:r>
      <w:proofErr w:type="spellStart"/>
      <w:r w:rsidRPr="006844F6">
        <w:rPr>
          <w:rFonts w:ascii="Times New Roman" w:hAnsi="Times New Roman" w:cs="Times New Roman"/>
          <w:color w:val="000000"/>
          <w:sz w:val="40"/>
          <w:szCs w:val="40"/>
        </w:rPr>
        <w:t>самопонимание</w:t>
      </w:r>
      <w:proofErr w:type="spellEnd"/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, самовоспитание. </w:t>
      </w:r>
    </w:p>
    <w:p w:rsidR="006762BA" w:rsidRPr="006844F6" w:rsidRDefault="006762BA" w:rsidP="006762BA">
      <w:pPr>
        <w:spacing w:after="0" w:line="240" w:lineRule="auto"/>
        <w:ind w:left="142" w:firstLine="2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Нужно стремиться избегать мелкого педагогического корыстолюбия, цель которого: «Я хочу, чтобы обо мне хорошо подумали». Ребенок это всегда чувствует, ведь его интересы остаются в стороне. Вырастить же детей,  ничем не поступаясь,  невозможно. </w:t>
      </w:r>
    </w:p>
    <w:p w:rsidR="006762BA" w:rsidRPr="006844F6" w:rsidRDefault="006762BA" w:rsidP="006762B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Но бывают дети, которые столь любимы и властны в семье, что верховодят родителями, легко управляя ими. Это тоже вариант непонимания ребенка, который ведет к неуправляемости, отсутствию всяких ограничений. Ребенок не понимает себя, потому что его не поняли  </w:t>
      </w:r>
      <w:proofErr w:type="gramStart"/>
      <w:r w:rsidRPr="006844F6">
        <w:rPr>
          <w:rFonts w:ascii="Times New Roman" w:hAnsi="Times New Roman" w:cs="Times New Roman"/>
          <w:color w:val="000000"/>
          <w:sz w:val="40"/>
          <w:szCs w:val="40"/>
        </w:rPr>
        <w:t>близкие</w:t>
      </w:r>
      <w:proofErr w:type="gramEnd"/>
      <w:r w:rsidRPr="006844F6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:rsidR="006762BA" w:rsidRDefault="006762BA" w:rsidP="006762BA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ребенка.</w:t>
      </w:r>
    </w:p>
    <w:p w:rsidR="006762BA" w:rsidRPr="009608B6" w:rsidRDefault="006762BA" w:rsidP="006762BA">
      <w:pPr>
        <w:spacing w:after="0"/>
        <w:ind w:left="170" w:firstLine="256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5278755" cy="3962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2BA" w:rsidRPr="006844F6" w:rsidRDefault="006762BA" w:rsidP="006762B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 Ребенка важно не только понимать, но и уметь выразить свое понимание так, чтобы ребенок его чувствовал</w:t>
      </w:r>
      <w:proofErr w:type="gramStart"/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.</w:t>
      </w:r>
      <w:proofErr w:type="gramEnd"/>
    </w:p>
    <w:p w:rsidR="006762BA" w:rsidRPr="00C73D3C" w:rsidRDefault="006762BA" w:rsidP="006762B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 В заключение хочется привести слова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известного российского педагога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 xml:space="preserve"> С.Соловейчика: «Родители, которые для ребенка являются источником напряжения, неудовольствия, неудобств, опасности похожи на радиостанцию, которую никто не ловит, хотя она тратит огромную энергию</w:t>
      </w:r>
      <w:r>
        <w:rPr>
          <w:rFonts w:ascii="Times New Roman" w:hAnsi="Times New Roman" w:cs="Times New Roman"/>
          <w:color w:val="000000"/>
          <w:sz w:val="40"/>
          <w:szCs w:val="40"/>
        </w:rPr>
        <w:t>»</w:t>
      </w:r>
      <w:r w:rsidRPr="006844F6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:rsidR="006762BA" w:rsidRPr="00C73D3C" w:rsidRDefault="006762BA" w:rsidP="006762BA">
      <w:pPr>
        <w:pStyle w:val="c1"/>
        <w:spacing w:before="0" w:beforeAutospacing="0" w:after="0" w:afterAutospacing="0"/>
        <w:ind w:left="142" w:firstLine="425"/>
        <w:jc w:val="both"/>
        <w:rPr>
          <w:rFonts w:ascii="Calibri" w:hAnsi="Calibri" w:cs="Calibri"/>
          <w:sz w:val="40"/>
          <w:szCs w:val="40"/>
        </w:rPr>
      </w:pPr>
      <w:r w:rsidRPr="00C73D3C">
        <w:rPr>
          <w:rStyle w:val="c0"/>
          <w:sz w:val="40"/>
          <w:szCs w:val="40"/>
        </w:rPr>
        <w:t>Воспитание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</w:t>
      </w:r>
      <w:r>
        <w:rPr>
          <w:rStyle w:val="c0"/>
          <w:sz w:val="40"/>
          <w:szCs w:val="40"/>
        </w:rPr>
        <w:t>ивым, если отзывчивы  р</w:t>
      </w:r>
      <w:r w:rsidRPr="00C73D3C">
        <w:rPr>
          <w:rStyle w:val="c0"/>
          <w:sz w:val="40"/>
          <w:szCs w:val="40"/>
        </w:rPr>
        <w:t>одители к своим родителям и другим людям; он будет смелым, совестливым, порядочным…</w:t>
      </w:r>
    </w:p>
    <w:p w:rsidR="006762BA" w:rsidRDefault="006762BA" w:rsidP="006762BA">
      <w:pPr>
        <w:pStyle w:val="c1"/>
        <w:spacing w:before="0" w:beforeAutospacing="0" w:after="0" w:afterAutospacing="0"/>
        <w:ind w:left="142" w:firstLine="425"/>
        <w:jc w:val="both"/>
        <w:rPr>
          <w:rStyle w:val="c0"/>
          <w:sz w:val="40"/>
          <w:szCs w:val="40"/>
        </w:rPr>
      </w:pPr>
      <w:r w:rsidRPr="00C73D3C">
        <w:rPr>
          <w:rStyle w:val="c0"/>
          <w:sz w:val="40"/>
          <w:szCs w:val="40"/>
        </w:rPr>
        <w:t xml:space="preserve">Но при этом он будет ещё и самим собой, ибо понимание означает терпимость к </w:t>
      </w:r>
      <w:proofErr w:type="gramStart"/>
      <w:r w:rsidRPr="00C73D3C">
        <w:rPr>
          <w:rStyle w:val="c0"/>
          <w:sz w:val="40"/>
          <w:szCs w:val="40"/>
        </w:rPr>
        <w:t>непохожему</w:t>
      </w:r>
      <w:proofErr w:type="gramEnd"/>
      <w:r w:rsidRPr="00C73D3C">
        <w:rPr>
          <w:rStyle w:val="c0"/>
          <w:sz w:val="40"/>
          <w:szCs w:val="40"/>
        </w:rPr>
        <w:t xml:space="preserve">. </w:t>
      </w:r>
    </w:p>
    <w:p w:rsidR="006762BA" w:rsidRDefault="006762BA" w:rsidP="006762BA">
      <w:pPr>
        <w:pStyle w:val="c1"/>
        <w:spacing w:before="0" w:beforeAutospacing="0" w:after="0" w:afterAutospacing="0"/>
        <w:ind w:firstLine="426"/>
        <w:jc w:val="both"/>
        <w:rPr>
          <w:rStyle w:val="c0"/>
          <w:sz w:val="40"/>
          <w:szCs w:val="40"/>
        </w:rPr>
      </w:pPr>
    </w:p>
    <w:p w:rsidR="006762BA" w:rsidRPr="00C73D3C" w:rsidRDefault="006762BA" w:rsidP="006762BA">
      <w:pPr>
        <w:pStyle w:val="c1"/>
        <w:spacing w:before="0" w:beforeAutospacing="0" w:after="0" w:afterAutospacing="0"/>
        <w:ind w:left="142" w:right="140" w:firstLine="142"/>
        <w:jc w:val="both"/>
        <w:rPr>
          <w:rFonts w:ascii="Calibri" w:hAnsi="Calibri" w:cs="Calibri"/>
          <w:sz w:val="40"/>
          <w:szCs w:val="40"/>
        </w:rPr>
      </w:pPr>
      <w:r>
        <w:rPr>
          <w:rStyle w:val="c0"/>
          <w:sz w:val="40"/>
          <w:szCs w:val="40"/>
        </w:rPr>
        <w:lastRenderedPageBreak/>
        <w:t xml:space="preserve"> </w:t>
      </w:r>
      <w:r w:rsidRPr="00C73D3C">
        <w:rPr>
          <w:rStyle w:val="c0"/>
          <w:sz w:val="40"/>
          <w:szCs w:val="40"/>
        </w:rPr>
        <w:t>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</w:p>
    <w:p w:rsidR="006762BA" w:rsidRPr="00C73D3C" w:rsidRDefault="006762BA" w:rsidP="006762BA">
      <w:pPr>
        <w:pStyle w:val="c1"/>
        <w:spacing w:before="0" w:beforeAutospacing="0" w:after="0" w:afterAutospacing="0"/>
        <w:ind w:left="142" w:right="140" w:firstLine="142"/>
        <w:jc w:val="both"/>
        <w:rPr>
          <w:rFonts w:ascii="Calibri" w:hAnsi="Calibri" w:cs="Calibri"/>
          <w:sz w:val="40"/>
          <w:szCs w:val="40"/>
        </w:rPr>
      </w:pPr>
      <w:r w:rsidRPr="00C73D3C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 xml:space="preserve"> </w:t>
      </w:r>
      <w:r w:rsidRPr="00C73D3C">
        <w:rPr>
          <w:rStyle w:val="c0"/>
          <w:sz w:val="40"/>
          <w:szCs w:val="40"/>
        </w:rPr>
        <w:t>Ребёнок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6762BA" w:rsidRPr="00C73D3C" w:rsidRDefault="006762BA" w:rsidP="006762BA">
      <w:pPr>
        <w:pStyle w:val="c1"/>
        <w:spacing w:before="0" w:beforeAutospacing="0" w:after="0" w:afterAutospacing="0"/>
        <w:ind w:left="142" w:right="140" w:firstLine="142"/>
        <w:jc w:val="both"/>
        <w:rPr>
          <w:rFonts w:ascii="Calibri" w:hAnsi="Calibri" w:cs="Calibri"/>
          <w:sz w:val="40"/>
          <w:szCs w:val="40"/>
        </w:rPr>
      </w:pPr>
      <w:r w:rsidRPr="00C73D3C">
        <w:rPr>
          <w:rFonts w:ascii="Calibri" w:hAnsi="Calibri" w:cs="Calibri"/>
          <w:sz w:val="40"/>
          <w:szCs w:val="40"/>
        </w:rPr>
        <w:t> </w:t>
      </w:r>
      <w:r w:rsidRPr="00C73D3C">
        <w:rPr>
          <w:rStyle w:val="c0"/>
          <w:sz w:val="40"/>
          <w:szCs w:val="40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p w:rsidR="0047164D" w:rsidRDefault="006762BA" w:rsidP="000E02E7">
      <w:pPr>
        <w:ind w:left="-426" w:right="140" w:firstLine="426"/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3907155" cy="35744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64D" w:rsidSect="00343020">
      <w:pgSz w:w="11906" w:h="16838"/>
      <w:pgMar w:top="1134" w:right="991" w:bottom="284" w:left="851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6762BA"/>
    <w:rsid w:val="000E02E7"/>
    <w:rsid w:val="00342733"/>
    <w:rsid w:val="0047164D"/>
    <w:rsid w:val="0067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762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62BA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7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604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2019-02-14T07:30:00Z</dcterms:created>
  <dcterms:modified xsi:type="dcterms:W3CDTF">2019-02-26T11:57:00Z</dcterms:modified>
</cp:coreProperties>
</file>