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46250" w14:textId="4B902494" w:rsidR="00A54313" w:rsidRPr="00A54313" w:rsidRDefault="00A54313" w:rsidP="00A54313">
      <w:pPr>
        <w:shd w:val="clear" w:color="auto" w:fill="FFFFFF"/>
        <w:spacing w:after="0" w:line="240" w:lineRule="auto"/>
        <w:ind w:right="114" w:firstLine="710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A54313">
        <w:rPr>
          <w:rStyle w:val="c1"/>
          <w:rFonts w:ascii="Times New Roman" w:hAnsi="Times New Roman" w:cs="Times New Roman"/>
          <w:b/>
          <w:sz w:val="28"/>
          <w:szCs w:val="28"/>
        </w:rPr>
        <w:t>«Дидактические игры и пособия в подготовке к обучению грамоте детей старшего дошкольного возраста»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B96C3D" w14:textId="057A2F23" w:rsidR="00AB2DCF" w:rsidRPr="00A54313" w:rsidRDefault="00AB2DCF" w:rsidP="00A54313">
      <w:pPr>
        <w:shd w:val="clear" w:color="auto" w:fill="FFFFFF"/>
        <w:spacing w:after="0" w:line="240" w:lineRule="auto"/>
        <w:ind w:right="114" w:firstLine="71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54313">
        <w:rPr>
          <w:rStyle w:val="c1"/>
          <w:rFonts w:ascii="Times New Roman" w:hAnsi="Times New Roman" w:cs="Times New Roman"/>
          <w:sz w:val="28"/>
          <w:szCs w:val="28"/>
        </w:rPr>
        <w:t xml:space="preserve">Старший дошкольный возраст – это возраст серьезной подготовки детей к обучению чтению и письму. Чтение и, особенно письмо – сложные навыки, требующие определенного уровня развития ребенка (психологического, физиологического и лингвистического). </w:t>
      </w:r>
    </w:p>
    <w:p w14:paraId="1F0EBF41" w14:textId="73D8287D" w:rsidR="00D40EB2" w:rsidRPr="00A54313" w:rsidRDefault="00AB2DCF" w:rsidP="004C0B93">
      <w:pPr>
        <w:shd w:val="clear" w:color="auto" w:fill="FFFFFF"/>
        <w:spacing w:after="0" w:line="240" w:lineRule="auto"/>
        <w:ind w:right="114" w:firstLine="71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54313">
        <w:rPr>
          <w:rStyle w:val="c1"/>
          <w:rFonts w:ascii="Times New Roman" w:hAnsi="Times New Roman" w:cs="Times New Roman"/>
          <w:sz w:val="28"/>
          <w:szCs w:val="28"/>
        </w:rPr>
        <w:t xml:space="preserve">В соответствии с ФОП </w:t>
      </w:r>
      <w:proofErr w:type="gramStart"/>
      <w:r w:rsidRPr="00A54313">
        <w:rPr>
          <w:rStyle w:val="c1"/>
          <w:rFonts w:ascii="Times New Roman" w:hAnsi="Times New Roman" w:cs="Times New Roman"/>
          <w:sz w:val="28"/>
          <w:szCs w:val="28"/>
        </w:rPr>
        <w:t>ДО</w:t>
      </w:r>
      <w:proofErr w:type="gramEnd"/>
      <w:r w:rsidRPr="00A5431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313">
        <w:rPr>
          <w:rStyle w:val="c1"/>
          <w:rFonts w:ascii="Times New Roman" w:hAnsi="Times New Roman" w:cs="Times New Roman"/>
          <w:sz w:val="28"/>
          <w:szCs w:val="28"/>
        </w:rPr>
        <w:t>задача</w:t>
      </w:r>
      <w:proofErr w:type="gramEnd"/>
      <w:r w:rsidRPr="00A54313">
        <w:rPr>
          <w:rStyle w:val="c1"/>
          <w:rFonts w:ascii="Times New Roman" w:hAnsi="Times New Roman" w:cs="Times New Roman"/>
          <w:sz w:val="28"/>
          <w:szCs w:val="28"/>
        </w:rPr>
        <w:t xml:space="preserve"> подготовки к обучению грамоте в дошкольной образовательной организации стоит как одна из предпосылок в рамках задач речевого развития. Поэтому так важны все аспекты речевого развития детей в детском саду – развитие связной речи, словаря, грамматического строя, звуковой культуры речи.</w:t>
      </w:r>
      <w:r w:rsidR="00A5431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14:paraId="18C3127C" w14:textId="00135B59" w:rsidR="00D40EB2" w:rsidRPr="00A54313" w:rsidRDefault="00D40EB2" w:rsidP="00A54313">
      <w:pPr>
        <w:shd w:val="clear" w:color="auto" w:fill="FFFFFF"/>
        <w:spacing w:after="0" w:line="240" w:lineRule="auto"/>
        <w:ind w:right="1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hAnsi="Times New Roman" w:cs="Times New Roman"/>
          <w:sz w:val="28"/>
          <w:szCs w:val="28"/>
        </w:rPr>
        <w:t>Процесс по подготовке дошкольников к обучению грамоте можно сделать рез</w:t>
      </w:r>
      <w:r w:rsidR="009B4FC2" w:rsidRPr="00A54313">
        <w:rPr>
          <w:rFonts w:ascii="Times New Roman" w:hAnsi="Times New Roman" w:cs="Times New Roman"/>
          <w:sz w:val="28"/>
          <w:szCs w:val="28"/>
        </w:rPr>
        <w:t>ультативным</w:t>
      </w:r>
      <w:r w:rsidRPr="00A54313">
        <w:rPr>
          <w:rFonts w:ascii="Times New Roman" w:hAnsi="Times New Roman" w:cs="Times New Roman"/>
          <w:sz w:val="28"/>
          <w:szCs w:val="28"/>
        </w:rPr>
        <w:t xml:space="preserve"> и увлекательным, если </w:t>
      </w:r>
      <w:r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учитывать возрастные особенности дошкольника, его интересы и потребности</w:t>
      </w:r>
      <w:r w:rsidRPr="00A543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A8ED0D" w14:textId="469644BC" w:rsidR="00D40EB2" w:rsidRPr="00A54313" w:rsidRDefault="00D40EB2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Хочу поделиться опытом работы по </w:t>
      </w:r>
      <w:r w:rsidR="00BD11D0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данному разделу речевого развития с детьми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возраста, а именно приемами и формами работы с использованием речевых, дидактических</w:t>
      </w:r>
      <w:r w:rsidR="009B4FC2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пособий и упражнений.</w:t>
      </w:r>
      <w:r w:rsidR="009B4FC2" w:rsidRPr="00A543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A96F3" w14:textId="6638E615" w:rsidR="000064EA" w:rsidRPr="00A54313" w:rsidRDefault="003B07CF" w:rsidP="00A54313">
      <w:pPr>
        <w:shd w:val="clear" w:color="auto" w:fill="FFFFFF"/>
        <w:spacing w:after="0" w:line="240" w:lineRule="auto"/>
        <w:ind w:right="11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313">
        <w:rPr>
          <w:rStyle w:val="c1"/>
          <w:rFonts w:ascii="Times New Roman" w:hAnsi="Times New Roman" w:cs="Times New Roman"/>
          <w:sz w:val="28"/>
          <w:szCs w:val="28"/>
        </w:rPr>
        <w:t xml:space="preserve">Исходя из задач ФОП ДО  по речевому развитию, а в частности, по подготовке к обучению грамоте </w:t>
      </w:r>
      <w:r w:rsidR="005149CB" w:rsidRPr="00A54313">
        <w:rPr>
          <w:rStyle w:val="c1"/>
          <w:rFonts w:ascii="Times New Roman" w:hAnsi="Times New Roman" w:cs="Times New Roman"/>
          <w:sz w:val="28"/>
          <w:szCs w:val="28"/>
        </w:rPr>
        <w:t xml:space="preserve">детей старшего дошкольного возраста </w:t>
      </w:r>
      <w:r w:rsidRPr="00A54313">
        <w:rPr>
          <w:rStyle w:val="c1"/>
          <w:rFonts w:ascii="Times New Roman" w:hAnsi="Times New Roman" w:cs="Times New Roman"/>
          <w:sz w:val="28"/>
          <w:szCs w:val="28"/>
        </w:rPr>
        <w:t>(п.20.</w:t>
      </w:r>
      <w:r w:rsidRPr="003E2F3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6.1/п.20.7.1) </w:t>
      </w:r>
      <w:r w:rsidR="000064EA" w:rsidRPr="003E2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игры, используемые мной в работе с детьми, </w:t>
      </w:r>
      <w:r w:rsidR="008D1B1E" w:rsidRPr="003E2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0064EA" w:rsidRPr="003E2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систематизированы по </w:t>
      </w:r>
      <w:r w:rsidR="003F125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064EA" w:rsidRPr="003E2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группам: игры со звуком, игры со слогом и словом, игры с предложением, игры на формирование графических умений </w:t>
      </w:r>
      <w:r w:rsidR="000064EA" w:rsidRPr="003E2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(подготовка руки дошкольника</w:t>
      </w:r>
      <w:r w:rsidR="003F1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 xml:space="preserve"> к письму) и буквенного </w:t>
      </w:r>
      <w:proofErr w:type="spellStart"/>
      <w:r w:rsidR="003F1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гнозиса</w:t>
      </w:r>
      <w:proofErr w:type="spellEnd"/>
      <w:proofErr w:type="gramEnd"/>
      <w:r w:rsidR="003F1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, игры на чтение слогов.</w:t>
      </w:r>
    </w:p>
    <w:p w14:paraId="563C3CCA" w14:textId="77777777" w:rsidR="00FB4DCE" w:rsidRPr="003E2F33" w:rsidRDefault="00FB4DCE" w:rsidP="00A54313">
      <w:pPr>
        <w:spacing w:after="0" w:line="259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5431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старшем </w:t>
      </w:r>
      <w:r w:rsidRPr="003E2F3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дошкольном возрасте начинает формироваться </w:t>
      </w:r>
      <w:proofErr w:type="gramStart"/>
      <w:r w:rsidRPr="003E2F3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осознанное</w:t>
      </w:r>
      <w:proofErr w:type="gramEnd"/>
      <w:r w:rsidRPr="003E2F3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0C3BFCB8" w14:textId="307C3DA3" w:rsidR="00E17C34" w:rsidRPr="003E2F33" w:rsidRDefault="00FB4DCE" w:rsidP="004C0B93">
      <w:pPr>
        <w:spacing w:after="0" w:line="259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E2F3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ориентирование в звуковом составе слова. </w:t>
      </w:r>
      <w:r w:rsidR="008D1B1E" w:rsidRPr="003E2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все мы знаем, о</w:t>
      </w:r>
      <w:r w:rsidR="00E17C34" w:rsidRPr="003E2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14:paraId="0E674AAC" w14:textId="629A8A44" w:rsidR="00B30776" w:rsidRPr="00A54313" w:rsidRDefault="0051385B" w:rsidP="00A543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hAnsi="Times New Roman" w:cs="Times New Roman"/>
          <w:sz w:val="28"/>
          <w:szCs w:val="28"/>
        </w:rPr>
        <w:t xml:space="preserve">В своей работе я использую игры </w:t>
      </w:r>
      <w:r w:rsidR="000F0193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0F0193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0193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F46604" w14:textId="3D4B5777" w:rsidR="00B30776" w:rsidRPr="00A54313" w:rsidRDefault="000F0193" w:rsidP="00A54313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1385B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5C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звуковым строением слова:</w:t>
      </w:r>
    </w:p>
    <w:p w14:paraId="1F567E55" w14:textId="76AAB7AD" w:rsidR="0051385B" w:rsidRPr="00A54313" w:rsidRDefault="0051385B" w:rsidP="00A54313">
      <w:pPr>
        <w:pStyle w:val="a6"/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общий звук»,  «Живые звуки»,  «Назови слова с заданным звуком»;</w:t>
      </w:r>
    </w:p>
    <w:p w14:paraId="317CB784" w14:textId="0DD7CDEC" w:rsidR="0051385B" w:rsidRPr="00A54313" w:rsidRDefault="007F719E" w:rsidP="00A5431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13">
        <w:rPr>
          <w:rFonts w:ascii="Times New Roman" w:hAnsi="Times New Roman" w:cs="Times New Roman"/>
          <w:sz w:val="28"/>
          <w:szCs w:val="28"/>
        </w:rPr>
        <w:t>на выделение и интонирование звуков</w:t>
      </w:r>
      <w:r w:rsidR="0051385B" w:rsidRPr="00A54313">
        <w:rPr>
          <w:rFonts w:ascii="Times New Roman" w:hAnsi="Times New Roman" w:cs="Times New Roman"/>
          <w:sz w:val="28"/>
          <w:szCs w:val="28"/>
        </w:rPr>
        <w:t>:</w:t>
      </w:r>
      <w:r w:rsidR="000F0193" w:rsidRPr="00A54313">
        <w:rPr>
          <w:rFonts w:ascii="Times New Roman" w:hAnsi="Times New Roman" w:cs="Times New Roman"/>
          <w:sz w:val="28"/>
          <w:szCs w:val="28"/>
        </w:rPr>
        <w:t xml:space="preserve"> </w:t>
      </w:r>
      <w:r w:rsidR="0051385B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заметил», «Поймай звук»;</w:t>
      </w:r>
      <w:r w:rsidR="003F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34083B" w14:textId="5E33A142" w:rsidR="007F719E" w:rsidRPr="00A54313" w:rsidRDefault="000F0193" w:rsidP="00A5431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hAnsi="Times New Roman" w:cs="Times New Roman"/>
          <w:sz w:val="28"/>
          <w:szCs w:val="28"/>
        </w:rPr>
        <w:t>на о</w:t>
      </w:r>
      <w:r w:rsidR="007F719E" w:rsidRPr="00A54313">
        <w:rPr>
          <w:rFonts w:ascii="Times New Roman" w:hAnsi="Times New Roman" w:cs="Times New Roman"/>
          <w:sz w:val="28"/>
          <w:szCs w:val="28"/>
        </w:rPr>
        <w:t>предел</w:t>
      </w:r>
      <w:r w:rsidRPr="00A54313">
        <w:rPr>
          <w:rFonts w:ascii="Times New Roman" w:hAnsi="Times New Roman" w:cs="Times New Roman"/>
          <w:sz w:val="28"/>
          <w:szCs w:val="28"/>
        </w:rPr>
        <w:t xml:space="preserve">ение </w:t>
      </w:r>
      <w:r w:rsidR="007F719E" w:rsidRPr="00A54313">
        <w:rPr>
          <w:rFonts w:ascii="Times New Roman" w:hAnsi="Times New Roman" w:cs="Times New Roman"/>
          <w:sz w:val="28"/>
          <w:szCs w:val="28"/>
        </w:rPr>
        <w:t>позици</w:t>
      </w:r>
      <w:r w:rsidRPr="00A54313">
        <w:rPr>
          <w:rFonts w:ascii="Times New Roman" w:hAnsi="Times New Roman" w:cs="Times New Roman"/>
          <w:sz w:val="28"/>
          <w:szCs w:val="28"/>
        </w:rPr>
        <w:t>й</w:t>
      </w:r>
      <w:r w:rsidR="007F719E" w:rsidRPr="00A54313">
        <w:rPr>
          <w:rFonts w:ascii="Times New Roman" w:hAnsi="Times New Roman" w:cs="Times New Roman"/>
          <w:sz w:val="28"/>
          <w:szCs w:val="28"/>
        </w:rPr>
        <w:t xml:space="preserve"> звука в слове</w:t>
      </w:r>
      <w:r w:rsidR="0051385B" w:rsidRPr="00A54313">
        <w:rPr>
          <w:rFonts w:ascii="Times New Roman" w:hAnsi="Times New Roman" w:cs="Times New Roman"/>
          <w:sz w:val="28"/>
          <w:szCs w:val="28"/>
        </w:rPr>
        <w:t>:</w:t>
      </w:r>
      <w:r w:rsidR="0051385B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домик для звука»</w:t>
      </w:r>
      <w:r w:rsidR="00A135C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0DF89" w14:textId="2B03803F" w:rsidR="00236138" w:rsidRPr="00A54313" w:rsidRDefault="007F719E" w:rsidP="00A5431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54313">
        <w:rPr>
          <w:rFonts w:ascii="Times New Roman" w:hAnsi="Times New Roman" w:cs="Times New Roman"/>
          <w:sz w:val="28"/>
          <w:szCs w:val="28"/>
        </w:rPr>
        <w:t xml:space="preserve"> </w:t>
      </w:r>
      <w:r w:rsidR="00236138" w:rsidRPr="00A54313">
        <w:rPr>
          <w:rFonts w:ascii="Times New Roman" w:hAnsi="Times New Roman" w:cs="Times New Roman"/>
          <w:sz w:val="28"/>
          <w:szCs w:val="28"/>
        </w:rPr>
        <w:t xml:space="preserve"> </w:t>
      </w:r>
      <w:r w:rsidR="00D62CF4" w:rsidRPr="00A54313">
        <w:rPr>
          <w:rFonts w:ascii="Times New Roman" w:hAnsi="Times New Roman" w:cs="Times New Roman"/>
          <w:sz w:val="28"/>
          <w:szCs w:val="28"/>
        </w:rPr>
        <w:t xml:space="preserve">Непросто в первое время детям определять, какой звук – гласный или согласный, а согласный какой? Твердый или </w:t>
      </w:r>
      <w:r w:rsidR="00B30776" w:rsidRPr="00A54313">
        <w:rPr>
          <w:rFonts w:ascii="Times New Roman" w:hAnsi="Times New Roman" w:cs="Times New Roman"/>
          <w:sz w:val="28"/>
          <w:szCs w:val="28"/>
        </w:rPr>
        <w:t>мягкий? Глухой он или звонкий?</w:t>
      </w:r>
      <w:r w:rsidR="00D62CF4" w:rsidRPr="00A54313">
        <w:rPr>
          <w:rFonts w:ascii="Times New Roman" w:hAnsi="Times New Roman" w:cs="Times New Roman"/>
          <w:sz w:val="28"/>
          <w:szCs w:val="28"/>
        </w:rPr>
        <w:t xml:space="preserve">  На помощь приходят  «</w:t>
      </w:r>
      <w:r w:rsidR="00D62CF4" w:rsidRPr="00A54313">
        <w:rPr>
          <w:rFonts w:ascii="Times New Roman" w:hAnsi="Times New Roman" w:cs="Times New Roman"/>
          <w:b/>
          <w:bCs/>
          <w:sz w:val="28"/>
          <w:szCs w:val="28"/>
        </w:rPr>
        <w:t>Человечки из страны Звуков» или «</w:t>
      </w:r>
      <w:proofErr w:type="spellStart"/>
      <w:r w:rsidR="00D62CF4" w:rsidRPr="00A54313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="00D62CF4" w:rsidRPr="00A54313">
        <w:rPr>
          <w:rFonts w:ascii="Times New Roman" w:hAnsi="Times New Roman" w:cs="Times New Roman"/>
          <w:sz w:val="28"/>
          <w:szCs w:val="28"/>
        </w:rPr>
        <w:t xml:space="preserve">». </w:t>
      </w:r>
      <w:r w:rsidR="000A021C" w:rsidRPr="00A54313">
        <w:rPr>
          <w:rFonts w:ascii="Times New Roman" w:hAnsi="Times New Roman" w:cs="Times New Roman"/>
          <w:sz w:val="28"/>
          <w:szCs w:val="28"/>
        </w:rPr>
        <w:t xml:space="preserve">Обратите внимание на экран, пожалуйста. </w:t>
      </w:r>
      <w:r w:rsidR="00D62CF4" w:rsidRPr="00A54313">
        <w:rPr>
          <w:rFonts w:ascii="Times New Roman" w:hAnsi="Times New Roman" w:cs="Times New Roman"/>
          <w:sz w:val="28"/>
          <w:szCs w:val="28"/>
        </w:rPr>
        <w:t xml:space="preserve">Цвет одежды у человечков имеет свое значение (гласные – красные, резинка у рук </w:t>
      </w:r>
      <w:r w:rsidR="00D62CF4" w:rsidRPr="00A54313">
        <w:rPr>
          <w:rFonts w:ascii="Times New Roman" w:hAnsi="Times New Roman" w:cs="Times New Roman"/>
          <w:sz w:val="28"/>
          <w:szCs w:val="28"/>
        </w:rPr>
        <w:lastRenderedPageBreak/>
        <w:t xml:space="preserve">растягивается, что помогает ребенку понять, что звук тянется при произношении), согласные – зеленый цвет одежды обозначает мягкость, синий </w:t>
      </w:r>
      <w:proofErr w:type="gramStart"/>
      <w:r w:rsidR="00D62CF4" w:rsidRPr="00A54313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D62CF4" w:rsidRPr="00A54313">
        <w:rPr>
          <w:rFonts w:ascii="Times New Roman" w:hAnsi="Times New Roman" w:cs="Times New Roman"/>
          <w:sz w:val="28"/>
          <w:szCs w:val="28"/>
        </w:rPr>
        <w:t>вердость; наклеенные на них липучки-обозначают твердость (шершавая сторона липучки) или мягкость (мягкая липучка), глухие согласные носят шляпы, а колокольчик обозначает - звонкость.</w:t>
      </w:r>
      <w:r w:rsidR="003F12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276CE" w14:textId="405BBC7D" w:rsidR="00D62CF4" w:rsidRPr="00A54313" w:rsidRDefault="00D62CF4" w:rsidP="00A543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hAnsi="Times New Roman" w:cs="Times New Roman"/>
          <w:sz w:val="28"/>
          <w:szCs w:val="28"/>
        </w:rPr>
        <w:t>Уважаемые  коллеги, если вам понравилась игра «</w:t>
      </w:r>
      <w:proofErr w:type="spellStart"/>
      <w:r w:rsidRPr="00A54313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Pr="00A54313">
        <w:rPr>
          <w:rFonts w:ascii="Times New Roman" w:hAnsi="Times New Roman" w:cs="Times New Roman"/>
          <w:sz w:val="28"/>
          <w:szCs w:val="28"/>
        </w:rPr>
        <w:t xml:space="preserve">», вы можете направить камеру своего мобильного телефона на </w:t>
      </w:r>
      <w:proofErr w:type="spellStart"/>
      <w:r w:rsidRPr="00A54313">
        <w:rPr>
          <w:rFonts w:ascii="Times New Roman" w:hAnsi="Times New Roman" w:cs="Times New Roman"/>
          <w:sz w:val="28"/>
          <w:szCs w:val="28"/>
        </w:rPr>
        <w:t>кюар</w:t>
      </w:r>
      <w:proofErr w:type="spellEnd"/>
      <w:r w:rsidRPr="00A54313">
        <w:rPr>
          <w:rFonts w:ascii="Times New Roman" w:hAnsi="Times New Roman" w:cs="Times New Roman"/>
          <w:sz w:val="28"/>
          <w:szCs w:val="28"/>
        </w:rPr>
        <w:t>-код, представленный на экране, перейти по ссылке и скачать игру в электронном варианте</w:t>
      </w:r>
      <w:r w:rsidR="00A135CE" w:rsidRPr="00A54313">
        <w:rPr>
          <w:rFonts w:ascii="Times New Roman" w:hAnsi="Times New Roman" w:cs="Times New Roman"/>
          <w:sz w:val="28"/>
          <w:szCs w:val="28"/>
        </w:rPr>
        <w:t>.</w:t>
      </w:r>
      <w:r w:rsidR="003F12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2F056" w14:textId="1A5AEBD1" w:rsidR="008D1B1E" w:rsidRPr="00A54313" w:rsidRDefault="00236138" w:rsidP="00A5431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Остановлюсь на одной из самых простых игр, так как из наблюдений заметила, что дети, очень часто играют в </w:t>
      </w:r>
      <w:r w:rsidR="0051385B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  <w:r w:rsidR="0051385B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85B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придумали ей название -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19E" w:rsidRPr="00A543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719E" w:rsidRPr="00A54313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="007F719E" w:rsidRPr="00A54313">
        <w:rPr>
          <w:rFonts w:ascii="Times New Roman" w:hAnsi="Times New Roman" w:cs="Times New Roman"/>
          <w:sz w:val="28"/>
          <w:szCs w:val="28"/>
        </w:rPr>
        <w:t>»</w:t>
      </w:r>
      <w:r w:rsidRPr="00A54313">
        <w:rPr>
          <w:rFonts w:ascii="Times New Roman" w:hAnsi="Times New Roman" w:cs="Times New Roman"/>
          <w:sz w:val="28"/>
          <w:szCs w:val="28"/>
        </w:rPr>
        <w:t>.</w:t>
      </w:r>
      <w:r w:rsidR="007F719E" w:rsidRPr="00A54313">
        <w:rPr>
          <w:rFonts w:ascii="Times New Roman" w:hAnsi="Times New Roman" w:cs="Times New Roman"/>
          <w:sz w:val="28"/>
          <w:szCs w:val="28"/>
        </w:rPr>
        <w:t xml:space="preserve"> Игровой материал</w:t>
      </w:r>
      <w:r w:rsidR="0051385B" w:rsidRPr="00A54313">
        <w:rPr>
          <w:rFonts w:ascii="Times New Roman" w:hAnsi="Times New Roman" w:cs="Times New Roman"/>
          <w:sz w:val="28"/>
          <w:szCs w:val="28"/>
        </w:rPr>
        <w:t xml:space="preserve"> достаточно прост</w:t>
      </w:r>
      <w:r w:rsidR="00A52C00" w:rsidRPr="00A54313">
        <w:rPr>
          <w:rFonts w:ascii="Times New Roman" w:hAnsi="Times New Roman" w:cs="Times New Roman"/>
          <w:sz w:val="28"/>
          <w:szCs w:val="28"/>
        </w:rPr>
        <w:t xml:space="preserve">: </w:t>
      </w:r>
      <w:r w:rsidR="0051385B" w:rsidRPr="00A54313">
        <w:rPr>
          <w:rFonts w:ascii="Times New Roman" w:hAnsi="Times New Roman" w:cs="Times New Roman"/>
          <w:sz w:val="28"/>
          <w:szCs w:val="28"/>
        </w:rPr>
        <w:t>яркий и милый</w:t>
      </w:r>
      <w:r w:rsidR="007F719E" w:rsidRPr="00A54313">
        <w:rPr>
          <w:rFonts w:ascii="Times New Roman" w:hAnsi="Times New Roman" w:cs="Times New Roman"/>
          <w:sz w:val="28"/>
          <w:szCs w:val="28"/>
        </w:rPr>
        <w:t xml:space="preserve"> </w:t>
      </w:r>
      <w:r w:rsidR="0051385B" w:rsidRPr="00A54313">
        <w:rPr>
          <w:rFonts w:ascii="Times New Roman" w:hAnsi="Times New Roman" w:cs="Times New Roman"/>
          <w:sz w:val="28"/>
          <w:szCs w:val="28"/>
        </w:rPr>
        <w:t xml:space="preserve">персонаж </w:t>
      </w:r>
      <w:proofErr w:type="spellStart"/>
      <w:r w:rsidR="007F719E" w:rsidRPr="00A54313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="00A52C00" w:rsidRPr="00A54313">
        <w:rPr>
          <w:rFonts w:ascii="Times New Roman" w:hAnsi="Times New Roman" w:cs="Times New Roman"/>
          <w:sz w:val="28"/>
          <w:szCs w:val="28"/>
        </w:rPr>
        <w:t xml:space="preserve">, который очень быстро говорит, и постоянно теряет первый звук или последний. Например: </w:t>
      </w:r>
      <w:proofErr w:type="spellStart"/>
      <w:r w:rsidR="00A52C00" w:rsidRPr="00A54313">
        <w:rPr>
          <w:rFonts w:ascii="Times New Roman" w:hAnsi="Times New Roman" w:cs="Times New Roman"/>
          <w:sz w:val="28"/>
          <w:szCs w:val="28"/>
        </w:rPr>
        <w:t>мОРЕ</w:t>
      </w:r>
      <w:proofErr w:type="spellEnd"/>
      <w:r w:rsidR="00A52C00" w:rsidRPr="00A54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C00" w:rsidRPr="00A54313">
        <w:rPr>
          <w:rFonts w:ascii="Times New Roman" w:hAnsi="Times New Roman" w:cs="Times New Roman"/>
          <w:sz w:val="28"/>
          <w:szCs w:val="28"/>
        </w:rPr>
        <w:t>сТОЛ</w:t>
      </w:r>
      <w:proofErr w:type="spellEnd"/>
      <w:r w:rsidR="00A52C00" w:rsidRPr="00A54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C00" w:rsidRPr="00A54313">
        <w:rPr>
          <w:rFonts w:ascii="Times New Roman" w:hAnsi="Times New Roman" w:cs="Times New Roman"/>
          <w:sz w:val="28"/>
          <w:szCs w:val="28"/>
        </w:rPr>
        <w:t>оРЕЛ</w:t>
      </w:r>
      <w:proofErr w:type="spellEnd"/>
      <w:r w:rsidR="00A52C00" w:rsidRPr="00A54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C00" w:rsidRPr="00A54313">
        <w:rPr>
          <w:rFonts w:ascii="Times New Roman" w:hAnsi="Times New Roman" w:cs="Times New Roman"/>
          <w:sz w:val="28"/>
          <w:szCs w:val="28"/>
        </w:rPr>
        <w:t>лУН</w:t>
      </w:r>
      <w:proofErr w:type="gramStart"/>
      <w:r w:rsidR="00A52C00" w:rsidRPr="00A5431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2C00" w:rsidRPr="00A543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52C00" w:rsidRPr="00A54313">
        <w:rPr>
          <w:rFonts w:ascii="Times New Roman" w:hAnsi="Times New Roman" w:cs="Times New Roman"/>
          <w:sz w:val="28"/>
          <w:szCs w:val="28"/>
        </w:rPr>
        <w:t>в начале слова);</w:t>
      </w:r>
      <w:r w:rsidRPr="00A54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19E" w:rsidRPr="00A54313">
        <w:rPr>
          <w:rFonts w:ascii="Times New Roman" w:hAnsi="Times New Roman" w:cs="Times New Roman"/>
          <w:sz w:val="28"/>
          <w:szCs w:val="28"/>
        </w:rPr>
        <w:t>БАРАБАн</w:t>
      </w:r>
      <w:proofErr w:type="spellEnd"/>
      <w:r w:rsidR="007F719E" w:rsidRPr="00A54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719E" w:rsidRPr="00A54313">
        <w:rPr>
          <w:rFonts w:ascii="Times New Roman" w:hAnsi="Times New Roman" w:cs="Times New Roman"/>
          <w:sz w:val="28"/>
          <w:szCs w:val="28"/>
        </w:rPr>
        <w:t>ДУДКа</w:t>
      </w:r>
      <w:proofErr w:type="spellEnd"/>
      <w:r w:rsidR="007F719E" w:rsidRPr="00A54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719E" w:rsidRPr="00A54313">
        <w:rPr>
          <w:rFonts w:ascii="Times New Roman" w:hAnsi="Times New Roman" w:cs="Times New Roman"/>
          <w:sz w:val="28"/>
          <w:szCs w:val="28"/>
        </w:rPr>
        <w:t>СЕСТРа</w:t>
      </w:r>
      <w:proofErr w:type="spellEnd"/>
      <w:r w:rsidR="0080377B" w:rsidRPr="00A54313">
        <w:rPr>
          <w:rFonts w:ascii="Times New Roman" w:hAnsi="Times New Roman" w:cs="Times New Roman"/>
          <w:sz w:val="28"/>
          <w:szCs w:val="28"/>
        </w:rPr>
        <w:t xml:space="preserve"> (</w:t>
      </w:r>
      <w:r w:rsidR="007F719E" w:rsidRPr="00A54313">
        <w:rPr>
          <w:rFonts w:ascii="Times New Roman" w:hAnsi="Times New Roman" w:cs="Times New Roman"/>
          <w:sz w:val="28"/>
          <w:szCs w:val="28"/>
        </w:rPr>
        <w:t>в конце слова)</w:t>
      </w:r>
      <w:r w:rsidR="00A52C00" w:rsidRPr="00A54313">
        <w:rPr>
          <w:rFonts w:ascii="Times New Roman" w:hAnsi="Times New Roman" w:cs="Times New Roman"/>
          <w:sz w:val="28"/>
          <w:szCs w:val="28"/>
        </w:rPr>
        <w:t>. Эту игру можно разнообразить карточками с картинками или фишками-подсказками.</w:t>
      </w:r>
      <w:r w:rsidR="003F12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6808A" w14:textId="2D1573B0" w:rsidR="00A52C00" w:rsidRPr="00A54313" w:rsidRDefault="00D62CF4" w:rsidP="00A54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4313">
        <w:rPr>
          <w:sz w:val="28"/>
          <w:szCs w:val="28"/>
        </w:rPr>
        <w:t xml:space="preserve">    Ударение – сложное понятие для детей. Здесь мы используем прием «Позови слово», спроси слово»….. Слово нужно произнести целиком, а не по слогам.</w:t>
      </w:r>
      <w:r w:rsidR="003E2F33">
        <w:rPr>
          <w:sz w:val="28"/>
          <w:szCs w:val="28"/>
        </w:rPr>
        <w:t xml:space="preserve"> </w:t>
      </w:r>
    </w:p>
    <w:p w14:paraId="2FCD52A1" w14:textId="505EB4D7" w:rsidR="003E2F33" w:rsidRPr="00D64C2D" w:rsidRDefault="004C0B93" w:rsidP="003E2F33">
      <w:pPr>
        <w:pStyle w:val="a3"/>
        <w:spacing w:before="0" w:beforeAutospacing="0" w:after="0"/>
        <w:ind w:firstLine="708"/>
        <w:jc w:val="both"/>
        <w:rPr>
          <w:color w:val="000000" w:themeColor="text1"/>
          <w:sz w:val="28"/>
          <w:szCs w:val="28"/>
        </w:rPr>
      </w:pPr>
      <w:r w:rsidRPr="00D64C2D">
        <w:rPr>
          <w:color w:val="000000" w:themeColor="text1"/>
          <w:sz w:val="28"/>
          <w:szCs w:val="28"/>
        </w:rPr>
        <w:t>С термин</w:t>
      </w:r>
      <w:r w:rsidR="003E2F33" w:rsidRPr="00D64C2D">
        <w:rPr>
          <w:color w:val="000000" w:themeColor="text1"/>
          <w:sz w:val="28"/>
          <w:szCs w:val="28"/>
        </w:rPr>
        <w:t>о</w:t>
      </w:r>
      <w:r w:rsidRPr="00D64C2D">
        <w:rPr>
          <w:color w:val="000000" w:themeColor="text1"/>
          <w:sz w:val="28"/>
          <w:szCs w:val="28"/>
        </w:rPr>
        <w:t>м «слово»</w:t>
      </w:r>
      <w:r w:rsidR="003E2F33" w:rsidRPr="00D64C2D">
        <w:rPr>
          <w:color w:val="000000" w:themeColor="text1"/>
          <w:sz w:val="28"/>
          <w:szCs w:val="28"/>
        </w:rPr>
        <w:t xml:space="preserve"> </w:t>
      </w:r>
      <w:r w:rsidRPr="00D64C2D">
        <w:rPr>
          <w:color w:val="000000" w:themeColor="text1"/>
          <w:sz w:val="28"/>
          <w:szCs w:val="28"/>
        </w:rPr>
        <w:t>дети начинают знакомиться в средней группе в процессе общения, при выполнении разнообразных речевых упражнений</w:t>
      </w:r>
      <w:r w:rsidR="003E2F33" w:rsidRPr="00D64C2D">
        <w:rPr>
          <w:color w:val="000000" w:themeColor="text1"/>
          <w:sz w:val="28"/>
          <w:szCs w:val="28"/>
        </w:rPr>
        <w:t>, а в старшей группе уже охотно делят</w:t>
      </w:r>
      <w:r w:rsidR="00D64C2D" w:rsidRPr="00D64C2D">
        <w:rPr>
          <w:color w:val="000000" w:themeColor="text1"/>
          <w:sz w:val="28"/>
          <w:szCs w:val="28"/>
        </w:rPr>
        <w:t xml:space="preserve"> слова на слоги и наоборот, с</w:t>
      </w:r>
      <w:r w:rsidR="003E2F33" w:rsidRPr="00D64C2D">
        <w:rPr>
          <w:color w:val="000000" w:themeColor="text1"/>
          <w:sz w:val="28"/>
          <w:szCs w:val="28"/>
        </w:rPr>
        <w:t>о</w:t>
      </w:r>
      <w:r w:rsidR="00D64C2D" w:rsidRPr="00D64C2D">
        <w:rPr>
          <w:color w:val="000000" w:themeColor="text1"/>
          <w:sz w:val="28"/>
          <w:szCs w:val="28"/>
        </w:rPr>
        <w:t>с</w:t>
      </w:r>
      <w:r w:rsidR="003E2F33" w:rsidRPr="00D64C2D">
        <w:rPr>
          <w:color w:val="000000" w:themeColor="text1"/>
          <w:sz w:val="28"/>
          <w:szCs w:val="28"/>
        </w:rPr>
        <w:t>тавляют слова из слогов.</w:t>
      </w:r>
      <w:r w:rsidRPr="00D64C2D">
        <w:rPr>
          <w:color w:val="000000" w:themeColor="text1"/>
          <w:sz w:val="28"/>
          <w:szCs w:val="28"/>
        </w:rPr>
        <w:t xml:space="preserve"> С целью выделения слов из потока речи используются разнообразные игровые упражнения, в которых дети словами называют разные предметы и и</w:t>
      </w:r>
      <w:r w:rsidR="003E2F33" w:rsidRPr="00D64C2D">
        <w:rPr>
          <w:color w:val="000000" w:themeColor="text1"/>
          <w:sz w:val="28"/>
          <w:szCs w:val="28"/>
        </w:rPr>
        <w:t>грушки, их свойства и качества.</w:t>
      </w:r>
    </w:p>
    <w:p w14:paraId="2D82D3E2" w14:textId="33CAA06E" w:rsidR="004C0B93" w:rsidRPr="00D64C2D" w:rsidRDefault="004C0B93" w:rsidP="003E2F33">
      <w:pPr>
        <w:pStyle w:val="a3"/>
        <w:numPr>
          <w:ilvl w:val="0"/>
          <w:numId w:val="14"/>
        </w:numPr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D64C2D">
        <w:rPr>
          <w:color w:val="000000" w:themeColor="text1"/>
          <w:sz w:val="28"/>
          <w:szCs w:val="28"/>
        </w:rPr>
        <w:t xml:space="preserve"> превращение коротких слов в </w:t>
      </w:r>
      <w:proofErr w:type="gramStart"/>
      <w:r w:rsidRPr="00D64C2D">
        <w:rPr>
          <w:color w:val="000000" w:themeColor="text1"/>
          <w:sz w:val="28"/>
          <w:szCs w:val="28"/>
        </w:rPr>
        <w:t>длинные</w:t>
      </w:r>
      <w:proofErr w:type="gramEnd"/>
      <w:r w:rsidRPr="00D64C2D">
        <w:rPr>
          <w:color w:val="000000" w:themeColor="text1"/>
          <w:sz w:val="28"/>
          <w:szCs w:val="28"/>
        </w:rPr>
        <w:t xml:space="preserve"> и наоборот;</w:t>
      </w:r>
    </w:p>
    <w:p w14:paraId="0F074A1D" w14:textId="559E356B" w:rsidR="004C0B93" w:rsidRPr="00D64C2D" w:rsidRDefault="004C0B93" w:rsidP="003E2F33">
      <w:pPr>
        <w:pStyle w:val="a3"/>
        <w:numPr>
          <w:ilvl w:val="0"/>
          <w:numId w:val="14"/>
        </w:numPr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D64C2D">
        <w:rPr>
          <w:color w:val="000000" w:themeColor="text1"/>
          <w:sz w:val="28"/>
          <w:szCs w:val="28"/>
        </w:rPr>
        <w:t>перестановка слогов в слове (трансформация слов). Например, мышка – камыш, банка – кабан.</w:t>
      </w:r>
    </w:p>
    <w:p w14:paraId="25B2F92D" w14:textId="1E7D487A" w:rsidR="004C0B93" w:rsidRPr="00D64C2D" w:rsidRDefault="004C0B93" w:rsidP="003E2F33">
      <w:pPr>
        <w:pStyle w:val="a3"/>
        <w:numPr>
          <w:ilvl w:val="0"/>
          <w:numId w:val="14"/>
        </w:numPr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D64C2D">
        <w:rPr>
          <w:color w:val="000000" w:themeColor="text1"/>
          <w:sz w:val="28"/>
          <w:szCs w:val="28"/>
        </w:rPr>
        <w:t>подбор слов, начинающихся с определенного слога. (па</w:t>
      </w:r>
      <w:proofErr w:type="gramStart"/>
      <w:r w:rsidRPr="00D64C2D">
        <w:rPr>
          <w:color w:val="000000" w:themeColor="text1"/>
          <w:sz w:val="28"/>
          <w:szCs w:val="28"/>
        </w:rPr>
        <w:t>…-</w:t>
      </w:r>
      <w:proofErr w:type="gramEnd"/>
      <w:r w:rsidRPr="00D64C2D">
        <w:rPr>
          <w:color w:val="000000" w:themeColor="text1"/>
          <w:sz w:val="28"/>
          <w:szCs w:val="28"/>
        </w:rPr>
        <w:t>папа)</w:t>
      </w:r>
    </w:p>
    <w:p w14:paraId="652BDA34" w14:textId="2B03FAB5" w:rsidR="004C0B93" w:rsidRPr="00D64C2D" w:rsidRDefault="004C0B93" w:rsidP="003E2F3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C2D">
        <w:rPr>
          <w:color w:val="000000" w:themeColor="text1"/>
          <w:sz w:val="28"/>
          <w:szCs w:val="28"/>
        </w:rPr>
        <w:t xml:space="preserve">подбор слов с определенным количеством слогов, задание дается словесно или с помощью схемы; </w:t>
      </w:r>
    </w:p>
    <w:p w14:paraId="550BA636" w14:textId="3C2A66FA" w:rsidR="004C0B93" w:rsidRPr="00A54313" w:rsidRDefault="003E2F33" w:rsidP="004C0B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ознакомления дошкольников </w:t>
      </w:r>
      <w:r w:rsidR="004C0B93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и выделением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как смысловой единиц</w:t>
      </w:r>
      <w:r w:rsidR="003F12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использую следующие игры и упражнения:</w:t>
      </w:r>
    </w:p>
    <w:p w14:paraId="3AF447C6" w14:textId="77777777" w:rsidR="004C0B93" w:rsidRPr="00A54313" w:rsidRDefault="004C0B93" w:rsidP="004C0B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придумывание предложений с заданным словом;</w:t>
      </w:r>
    </w:p>
    <w:p w14:paraId="48724ED2" w14:textId="77777777" w:rsidR="004C0B93" w:rsidRPr="00A54313" w:rsidRDefault="004C0B93" w:rsidP="004C0B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придумывание предложения, которое начиналось бы с заданного слова;</w:t>
      </w:r>
    </w:p>
    <w:p w14:paraId="6446AA99" w14:textId="77777777" w:rsidR="004C0B93" w:rsidRPr="00A54313" w:rsidRDefault="004C0B93" w:rsidP="004C0B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предложения по картинкам; « Волшебный кубик» </w:t>
      </w:r>
    </w:p>
    <w:p w14:paraId="060BA765" w14:textId="77777777" w:rsidR="004C0B93" w:rsidRPr="00A54313" w:rsidRDefault="004C0B93" w:rsidP="004C0B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предложений по «живым сценкам»;</w:t>
      </w:r>
    </w:p>
    <w:p w14:paraId="0821922E" w14:textId="77777777" w:rsidR="004C0B93" w:rsidRPr="00A54313" w:rsidRDefault="004C0B93" w:rsidP="004C0B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демонстрация действий с игрушками; «</w:t>
      </w:r>
      <w:proofErr w:type="spellStart"/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Говоруша</w:t>
      </w:r>
      <w:proofErr w:type="spellEnd"/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3049BD0" w14:textId="3F0A2076" w:rsidR="004C0B93" w:rsidRPr="00C91DED" w:rsidRDefault="004C0B93" w:rsidP="00C91D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отстукивание на бубне столько раз, сколько слов в предложении.</w:t>
      </w:r>
    </w:p>
    <w:p w14:paraId="6B2772D8" w14:textId="2E028F68" w:rsidR="008D1B1E" w:rsidRPr="00A54313" w:rsidRDefault="003E2F33" w:rsidP="00A5431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переходом на ФОП </w:t>
      </w:r>
      <w:proofErr w:type="gramStart"/>
      <w:r>
        <w:rPr>
          <w:b/>
          <w:bCs/>
          <w:sz w:val="28"/>
          <w:szCs w:val="28"/>
        </w:rPr>
        <w:t>ДО</w:t>
      </w:r>
      <w:proofErr w:type="gramEnd"/>
      <w:r>
        <w:rPr>
          <w:b/>
          <w:bCs/>
          <w:sz w:val="28"/>
          <w:szCs w:val="28"/>
        </w:rPr>
        <w:t xml:space="preserve"> возникла </w:t>
      </w:r>
      <w:proofErr w:type="gramStart"/>
      <w:r>
        <w:rPr>
          <w:b/>
          <w:bCs/>
          <w:sz w:val="28"/>
          <w:szCs w:val="28"/>
        </w:rPr>
        <w:t>необходимость</w:t>
      </w:r>
      <w:proofErr w:type="gramEnd"/>
      <w:r>
        <w:rPr>
          <w:b/>
          <w:bCs/>
          <w:sz w:val="28"/>
          <w:szCs w:val="28"/>
        </w:rPr>
        <w:t xml:space="preserve"> знакомить детей с графическим написанием букв, поэтому с</w:t>
      </w:r>
      <w:r w:rsidR="008D1B1E" w:rsidRPr="00A54313">
        <w:rPr>
          <w:b/>
          <w:bCs/>
          <w:sz w:val="28"/>
          <w:szCs w:val="28"/>
        </w:rPr>
        <w:t>тоит вспомнить про игры</w:t>
      </w:r>
      <w:r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lastRenderedPageBreak/>
        <w:t>упражнения</w:t>
      </w:r>
      <w:r w:rsidR="008D1B1E" w:rsidRPr="00A54313">
        <w:rPr>
          <w:b/>
          <w:bCs/>
          <w:sz w:val="28"/>
          <w:szCs w:val="28"/>
        </w:rPr>
        <w:t>, разви</w:t>
      </w:r>
      <w:r>
        <w:rPr>
          <w:b/>
          <w:bCs/>
          <w:sz w:val="28"/>
          <w:szCs w:val="28"/>
        </w:rPr>
        <w:t xml:space="preserve">вающие у детей </w:t>
      </w:r>
      <w:proofErr w:type="gramStart"/>
      <w:r>
        <w:rPr>
          <w:b/>
          <w:bCs/>
          <w:sz w:val="28"/>
          <w:szCs w:val="28"/>
        </w:rPr>
        <w:t>буквенный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гнозис</w:t>
      </w:r>
      <w:proofErr w:type="spellEnd"/>
      <w:r>
        <w:rPr>
          <w:b/>
          <w:bCs/>
          <w:sz w:val="28"/>
          <w:szCs w:val="28"/>
        </w:rPr>
        <w:t xml:space="preserve"> и графические умения.</w:t>
      </w:r>
      <w:r w:rsidR="008D1B1E" w:rsidRPr="00A54313">
        <w:rPr>
          <w:b/>
          <w:bCs/>
          <w:sz w:val="28"/>
          <w:szCs w:val="28"/>
        </w:rPr>
        <w:t xml:space="preserve"> </w:t>
      </w:r>
      <w:bookmarkStart w:id="0" w:name="_Hlk160286546"/>
    </w:p>
    <w:bookmarkEnd w:id="0"/>
    <w:p w14:paraId="636DAB4C" w14:textId="52B5CE70" w:rsidR="008D1B1E" w:rsidRPr="00A54313" w:rsidRDefault="008D1B1E" w:rsidP="00A54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4313">
        <w:rPr>
          <w:sz w:val="28"/>
          <w:szCs w:val="28"/>
        </w:rPr>
        <w:t xml:space="preserve">Для запоминания букв и их узнавания я провожу игры: «Допиши буквы», </w:t>
      </w:r>
      <w:r w:rsidR="003F1256" w:rsidRPr="00A54313">
        <w:rPr>
          <w:sz w:val="28"/>
          <w:szCs w:val="28"/>
        </w:rPr>
        <w:t xml:space="preserve">«Сколько букв на картинке?» </w:t>
      </w:r>
      <w:r w:rsidRPr="00A54313">
        <w:rPr>
          <w:sz w:val="28"/>
          <w:szCs w:val="28"/>
        </w:rPr>
        <w:t>«Какая буква выглянула в окошко?»</w:t>
      </w:r>
      <w:r w:rsidR="003F1256">
        <w:rPr>
          <w:sz w:val="28"/>
          <w:szCs w:val="28"/>
        </w:rPr>
        <w:t xml:space="preserve"> </w:t>
      </w:r>
    </w:p>
    <w:p w14:paraId="015172EE" w14:textId="69C127A6" w:rsidR="008D1B1E" w:rsidRPr="00A54313" w:rsidRDefault="008D1B1E" w:rsidP="00A54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4313">
        <w:rPr>
          <w:sz w:val="28"/>
          <w:szCs w:val="28"/>
        </w:rPr>
        <w:t xml:space="preserve"> В окошко, вырезанное по силуэту, показываю фрагмент буквы, по которому дети должны угадать букву. Данные игры не только помогают запоминанию и узнаванию буквы, но и развивают пространственное мышление и внимание. Дети очень любят, не только дописывать и узнавать, но и рисовать манкой на подносе, палочкой на снегу, на песке, на земле.</w:t>
      </w:r>
    </w:p>
    <w:p w14:paraId="2CB2D2A7" w14:textId="23BD92FA" w:rsidR="008D1B1E" w:rsidRPr="00A54313" w:rsidRDefault="008D1B1E" w:rsidP="00A54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4313">
        <w:rPr>
          <w:sz w:val="28"/>
          <w:szCs w:val="28"/>
        </w:rPr>
        <w:t xml:space="preserve"> Игра «Пройди путь» на запоминание и усвоение букв алфавита.</w:t>
      </w:r>
      <w:r w:rsidR="00D64C2D">
        <w:rPr>
          <w:sz w:val="28"/>
          <w:szCs w:val="28"/>
        </w:rPr>
        <w:t xml:space="preserve"> </w:t>
      </w:r>
    </w:p>
    <w:p w14:paraId="5EB14699" w14:textId="5C4C7711" w:rsidR="001F0895" w:rsidRPr="00A54313" w:rsidRDefault="002C0A02" w:rsidP="00A54313">
      <w:pPr>
        <w:pStyle w:val="c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4313">
        <w:rPr>
          <w:sz w:val="28"/>
          <w:szCs w:val="28"/>
        </w:rPr>
        <w:t xml:space="preserve">Для </w:t>
      </w:r>
      <w:proofErr w:type="spellStart"/>
      <w:r w:rsidR="00192429" w:rsidRPr="00A54313">
        <w:rPr>
          <w:sz w:val="28"/>
          <w:szCs w:val="28"/>
        </w:rPr>
        <w:t>слогослияния</w:t>
      </w:r>
      <w:proofErr w:type="spellEnd"/>
      <w:r w:rsidR="00192429" w:rsidRPr="00A54313">
        <w:rPr>
          <w:sz w:val="28"/>
          <w:szCs w:val="28"/>
        </w:rPr>
        <w:t xml:space="preserve">  использую раздаточный материал, где</w:t>
      </w:r>
      <w:r w:rsidR="001C426B" w:rsidRPr="00A54313">
        <w:rPr>
          <w:sz w:val="28"/>
          <w:szCs w:val="28"/>
          <w:shd w:val="clear" w:color="auto" w:fill="FFFFFF"/>
        </w:rPr>
        <w:t xml:space="preserve"> можно повторить ряды слогов, состоящих из гласных и сог</w:t>
      </w:r>
      <w:r w:rsidR="00D64C2D">
        <w:rPr>
          <w:sz w:val="28"/>
          <w:szCs w:val="28"/>
          <w:shd w:val="clear" w:color="auto" w:fill="FFFFFF"/>
        </w:rPr>
        <w:t>ласных звуков</w:t>
      </w:r>
      <w:r w:rsidR="001C426B" w:rsidRPr="00A54313">
        <w:rPr>
          <w:sz w:val="28"/>
          <w:szCs w:val="28"/>
          <w:shd w:val="clear" w:color="auto" w:fill="FFFFFF"/>
        </w:rPr>
        <w:t xml:space="preserve"> </w:t>
      </w:r>
      <w:r w:rsidR="00D64C2D">
        <w:rPr>
          <w:sz w:val="28"/>
          <w:szCs w:val="28"/>
          <w:shd w:val="clear" w:color="auto" w:fill="FFFFFF"/>
        </w:rPr>
        <w:t>в разных вариациях.</w:t>
      </w:r>
      <w:r w:rsidR="00F00AD2" w:rsidRPr="00A54313">
        <w:rPr>
          <w:sz w:val="28"/>
          <w:szCs w:val="28"/>
          <w:shd w:val="clear" w:color="auto" w:fill="FFFFFF"/>
        </w:rPr>
        <w:t xml:space="preserve"> </w:t>
      </w:r>
      <w:r w:rsidR="00F31DB1" w:rsidRPr="00A54313">
        <w:rPr>
          <w:sz w:val="28"/>
          <w:szCs w:val="28"/>
          <w:shd w:val="clear" w:color="auto" w:fill="FFFFFF"/>
        </w:rPr>
        <w:t xml:space="preserve">Также </w:t>
      </w:r>
      <w:r w:rsidR="00192429" w:rsidRPr="00A54313">
        <w:rPr>
          <w:sz w:val="28"/>
          <w:szCs w:val="28"/>
          <w:shd w:val="clear" w:color="auto" w:fill="FFFFFF"/>
        </w:rPr>
        <w:t xml:space="preserve"> </w:t>
      </w:r>
      <w:r w:rsidR="00192429" w:rsidRPr="00A54313">
        <w:rPr>
          <w:sz w:val="28"/>
          <w:szCs w:val="28"/>
        </w:rPr>
        <w:t>дети соединяют слоги, подобрав половинки фигурок, проводя линии или соединяя детали.</w:t>
      </w:r>
    </w:p>
    <w:p w14:paraId="62C7EA39" w14:textId="6664DD46" w:rsidR="002C0A02" w:rsidRPr="00A54313" w:rsidRDefault="000C0EF9" w:rsidP="00A543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Еще</w:t>
      </w:r>
      <w:r w:rsidR="001F0895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105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од</w:t>
      </w:r>
      <w:r w:rsidR="00D64C2D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EB105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</w:t>
      </w:r>
      <w:r w:rsidR="00D64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ое пособие для успешного </w:t>
      </w:r>
      <w:r w:rsidR="003F125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навыка чтения слогов</w:t>
      </w:r>
      <w:r w:rsidR="00D64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87FE4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«Путешествие на воздушном шаре»</w:t>
      </w:r>
      <w:r w:rsidR="00EB1052" w:rsidRPr="00A54313">
        <w:rPr>
          <w:rFonts w:ascii="Times New Roman" w:hAnsi="Times New Roman" w:cs="Times New Roman"/>
          <w:sz w:val="28"/>
          <w:szCs w:val="28"/>
        </w:rPr>
        <w:t>, где на облачках нарисованы согласные, а на воздушных шарах к ним летят гласные.</w:t>
      </w:r>
      <w:r w:rsidR="00B4221E" w:rsidRPr="00A54313">
        <w:rPr>
          <w:rFonts w:ascii="Times New Roman" w:hAnsi="Times New Roman" w:cs="Times New Roman"/>
          <w:sz w:val="28"/>
          <w:szCs w:val="28"/>
        </w:rPr>
        <w:t xml:space="preserve"> Детям очень нравится эта игра тем, что можно выбирать самостоятельно, куда прилетит воздушный шар. У игры есть  и другие варианты</w:t>
      </w:r>
      <w:r w:rsidR="00F750EB">
        <w:rPr>
          <w:rFonts w:ascii="Times New Roman" w:hAnsi="Times New Roman" w:cs="Times New Roman"/>
          <w:sz w:val="28"/>
          <w:szCs w:val="28"/>
        </w:rPr>
        <w:t>.</w:t>
      </w:r>
    </w:p>
    <w:p w14:paraId="213E1888" w14:textId="4AC1DD60" w:rsidR="002E3210" w:rsidRPr="00D64C2D" w:rsidRDefault="004C0B93" w:rsidP="00C9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отметить, что з</w:t>
      </w:r>
      <w:r w:rsidR="00A135C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аниматься подготовкой к обучению грамоте очень </w:t>
      </w:r>
      <w:proofErr w:type="gramStart"/>
      <w:r w:rsidR="00A135C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A135C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  подвижных играх</w:t>
      </w:r>
      <w:r w:rsidR="00A135CE" w:rsidRPr="00A543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="00A135C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любые знания усваиваются легче, если во время занятий задействуется крупная и мелкая моторика ребенка. Чем разнообразнее движения, тем больше информации поступает в мозг, тем интенсивнее интеллектуальное развитие дошкольника.</w:t>
      </w:r>
      <w:r w:rsidR="00D6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вариантов:</w:t>
      </w:r>
    </w:p>
    <w:p w14:paraId="41AC95AB" w14:textId="2C21C306" w:rsidR="002E3210" w:rsidRPr="00A54313" w:rsidRDefault="002E3210" w:rsidP="00C9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«Речевая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3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разминка»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подпрыгни столько раз, сколько в предложении слов; разложи столько предметов, сколько слогов в слове и </w:t>
      </w:r>
      <w:proofErr w:type="spellStart"/>
      <w:proofErr w:type="gramStart"/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</w:p>
    <w:p w14:paraId="0E66B214" w14:textId="6E98266A" w:rsidR="002E3210" w:rsidRPr="00A54313" w:rsidRDefault="002E3210" w:rsidP="00C9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«Живая игра»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B93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вживаются в образ и изображают буквы</w:t>
      </w:r>
    </w:p>
    <w:p w14:paraId="32EE0FA3" w14:textId="2440731B" w:rsidR="00F45502" w:rsidRPr="00A54313" w:rsidRDefault="004C0B93" w:rsidP="00C9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9A3E81" w:rsidRPr="00A543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Речевая корзина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2E3210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E81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корзину собирают предметы с определённым звуком в начале слова и др.</w:t>
      </w:r>
      <w:r w:rsidR="00F45502" w:rsidRPr="00A5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3E2E2CC" w14:textId="3D221C04" w:rsidR="00F45502" w:rsidRPr="00A54313" w:rsidRDefault="004C0B93" w:rsidP="00C9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B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F45502" w:rsidRPr="004C0B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Речевой </w:t>
      </w:r>
      <w:proofErr w:type="spellStart"/>
      <w:r w:rsidR="00F45502" w:rsidRPr="004C0B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Твистер</w:t>
      </w:r>
      <w:proofErr w:type="spellEnd"/>
      <w:r w:rsidRPr="004C0B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="00F45502" w:rsidRPr="00A5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="00F45502" w:rsidRPr="004C0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предлагает не только двигаться, но и думать.</w:t>
      </w:r>
      <w:r w:rsidR="00F45502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Приклеенные в цветные круги буквы, превращают обычную игру «Твистер» </w:t>
      </w:r>
      <w:proofErr w:type="gramStart"/>
      <w:r w:rsidR="00F45502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45502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«Речевой Твистер». Педагог называет слог, дети указывают на звуки, при слиянии которых получается этот слог, встают на выбранные позиции.  Дети, играя, не только проговаривают слог, но и учатся ориентироваться в пространстве, развивают координацию движений.</w:t>
      </w:r>
    </w:p>
    <w:p w14:paraId="74B2EEAD" w14:textId="7DB79A5F" w:rsidR="008B4C52" w:rsidRPr="00A54313" w:rsidRDefault="004C72BA" w:rsidP="00C91D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 использую в своей работе «</w:t>
      </w:r>
      <w:r w:rsidR="008D1B1E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Волшебные диски</w:t>
      </w:r>
      <w:r w:rsidR="004C0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— представленные на экране. </w:t>
      </w:r>
      <w:r w:rsidR="00F4550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ебенок, раскручивая круги, подбирает </w:t>
      </w:r>
      <w:r w:rsidR="004C0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объясняет </w:t>
      </w:r>
      <w:r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нужное сочетание картинок, которые попадают в рамку</w:t>
      </w:r>
      <w:r w:rsidR="00F4550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под стрелку. Например: соедини</w:t>
      </w:r>
      <w:r w:rsidR="004C0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гласный с согласным и прочитай;</w:t>
      </w:r>
      <w:r w:rsidR="00F4550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слогов в слове (ребенок находит сектор 2 на первом круге и </w:t>
      </w:r>
      <w:r w:rsidR="004C0B93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картинку</w:t>
      </w:r>
      <w:r w:rsidR="00F4550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4550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>СО-ВА</w:t>
      </w:r>
      <w:proofErr w:type="gramEnd"/>
      <w:r w:rsidR="00F45502" w:rsidRPr="00A54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втором круге), составь предложение из случайно выпавших картинок и т.д.</w:t>
      </w:r>
      <w:r w:rsidR="008B4C52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7B6527" w14:textId="260479EF" w:rsidR="008B4C52" w:rsidRPr="00A54313" w:rsidRDefault="008B4C52" w:rsidP="00A543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с помощью </w:t>
      </w:r>
      <w:r w:rsidR="008D1B1E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игр и пособий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вовлекаю дошкольников в </w:t>
      </w:r>
      <w:r w:rsidR="004C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активную и продуктивную </w:t>
      </w: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="004C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к обучению грамоте. Спасибо за внимание!</w:t>
      </w:r>
    </w:p>
    <w:p w14:paraId="4A005F61" w14:textId="2690AD6D" w:rsidR="002E3210" w:rsidRPr="00A54313" w:rsidRDefault="002E3210" w:rsidP="00A543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5B0598" w14:textId="0B57E45C" w:rsidR="00540CD6" w:rsidRPr="00A54313" w:rsidRDefault="00540CD6" w:rsidP="00A543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2562F" w14:textId="77777777" w:rsidR="00540CD6" w:rsidRPr="00A54313" w:rsidRDefault="00540CD6" w:rsidP="00A54313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список.</w:t>
      </w:r>
    </w:p>
    <w:p w14:paraId="57E12B3B" w14:textId="77777777" w:rsidR="00540CD6" w:rsidRPr="00A54313" w:rsidRDefault="00540CD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  1.  Варенцова Н.С.  Обучение дошкольников грамоте.  Пособие для педагогов. Для занятий с детьми 3-7 лет. – М.: Мозаика-Синтез, 2009.</w:t>
      </w:r>
    </w:p>
    <w:p w14:paraId="74444E52" w14:textId="77777777" w:rsidR="00540CD6" w:rsidRPr="00A54313" w:rsidRDefault="00540CD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Ковригина Т.Е., Шеремет Р.Е.  «Занимательное обучение чтению», Издательство «Учитель» 2008 год.</w:t>
      </w:r>
    </w:p>
    <w:p w14:paraId="15054C23" w14:textId="7C751A4B" w:rsidR="00540CD6" w:rsidRPr="00A54313" w:rsidRDefault="00AC19B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spell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О.И.// Научите меня говорить правильно. – С.-Пб</w:t>
      </w:r>
      <w:proofErr w:type="gram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Литера, 2001.</w:t>
      </w:r>
    </w:p>
    <w:p w14:paraId="62093C9C" w14:textId="18712FC2" w:rsidR="00540CD6" w:rsidRPr="00A54313" w:rsidRDefault="00AC19B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Методическое пособие «Развитие </w:t>
      </w:r>
      <w:proofErr w:type="gram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звуко-буквенного</w:t>
      </w:r>
      <w:proofErr w:type="gram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у детей 5-6 лет» Е. В. Колесникова. Москва. «Ювента» 2009г.</w:t>
      </w:r>
    </w:p>
    <w:p w14:paraId="176712A7" w14:textId="024EAABA" w:rsidR="00540CD6" w:rsidRPr="00A54313" w:rsidRDefault="00AC19B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Селиверстов В.И. Речевые игры с детьми, М.: </w:t>
      </w:r>
      <w:proofErr w:type="spell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1994.</w:t>
      </w:r>
    </w:p>
    <w:p w14:paraId="68434C4F" w14:textId="34C462FD" w:rsidR="00540CD6" w:rsidRPr="00A54313" w:rsidRDefault="00AC19B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Ткачева Л.Ф.  Развитие фонематического слуха у детей как предпосылки успешного усвоения фонетики и орфографии // Вопросы психологии. № 4/19.</w:t>
      </w:r>
    </w:p>
    <w:p w14:paraId="78D36303" w14:textId="0AEFA4C4" w:rsidR="00540CD6" w:rsidRPr="00A54313" w:rsidRDefault="00AC19B6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Цуканова</w:t>
      </w:r>
      <w:proofErr w:type="spell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С.П., </w:t>
      </w:r>
      <w:proofErr w:type="spell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Бетц</w:t>
      </w:r>
      <w:proofErr w:type="spell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Л.Л. //учим ребёнка говорить и читать. Конспекты занятий по развитию фонематической стороны речи и обучению грамоте детей старшего дошкольного возраста-М.:  Издательство ГНОМ и</w:t>
      </w:r>
      <w:proofErr w:type="gramStart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540CD6"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</w:t>
      </w:r>
    </w:p>
    <w:p w14:paraId="7275A0E0" w14:textId="77777777" w:rsidR="001F0895" w:rsidRPr="00A54313" w:rsidRDefault="001F0895" w:rsidP="00A5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С.Е.Большакова</w:t>
      </w:r>
      <w:proofErr w:type="spellEnd"/>
      <w:r w:rsidRPr="00A54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Преодоление нарушений слоговой структуры слова у детей. Изд. Сфера,  2017г.</w:t>
      </w:r>
    </w:p>
    <w:p w14:paraId="608A7501" w14:textId="77777777" w:rsidR="00540CD6" w:rsidRPr="00A54313" w:rsidRDefault="00540CD6" w:rsidP="00A54313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bookmarkStart w:id="1" w:name="_GoBack"/>
      <w:bookmarkEnd w:id="1"/>
    </w:p>
    <w:p w14:paraId="69EFFED7" w14:textId="77777777" w:rsidR="008F0D1E" w:rsidRPr="00AC19B6" w:rsidRDefault="008F0D1E" w:rsidP="00AC1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78A4A" w14:textId="354E78DF" w:rsidR="008F0D1E" w:rsidRPr="00AC19B6" w:rsidRDefault="008F0D1E" w:rsidP="00AC19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0D1E" w:rsidRPr="00AC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1C0"/>
    <w:multiLevelType w:val="multilevel"/>
    <w:tmpl w:val="BAA4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17311"/>
    <w:multiLevelType w:val="multilevel"/>
    <w:tmpl w:val="2266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64DB6"/>
    <w:multiLevelType w:val="multilevel"/>
    <w:tmpl w:val="0364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3F7D"/>
    <w:multiLevelType w:val="multilevel"/>
    <w:tmpl w:val="B33A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651F0"/>
    <w:multiLevelType w:val="hybridMultilevel"/>
    <w:tmpl w:val="77B86D98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>
    <w:nsid w:val="18EB2EFB"/>
    <w:multiLevelType w:val="multilevel"/>
    <w:tmpl w:val="06FA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8763D"/>
    <w:multiLevelType w:val="hybridMultilevel"/>
    <w:tmpl w:val="9E8E437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3EE47DD5"/>
    <w:multiLevelType w:val="hybridMultilevel"/>
    <w:tmpl w:val="615C81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FB422DF"/>
    <w:multiLevelType w:val="multilevel"/>
    <w:tmpl w:val="0E5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153754"/>
    <w:multiLevelType w:val="multilevel"/>
    <w:tmpl w:val="C2C0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566BC"/>
    <w:multiLevelType w:val="hybridMultilevel"/>
    <w:tmpl w:val="36526CB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4BCE6436"/>
    <w:multiLevelType w:val="multilevel"/>
    <w:tmpl w:val="6B5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60213"/>
    <w:multiLevelType w:val="multilevel"/>
    <w:tmpl w:val="A7E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357ED"/>
    <w:multiLevelType w:val="multilevel"/>
    <w:tmpl w:val="A9A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8A"/>
    <w:rsid w:val="000064EA"/>
    <w:rsid w:val="00047189"/>
    <w:rsid w:val="000A021C"/>
    <w:rsid w:val="000C0EF9"/>
    <w:rsid w:val="000F0193"/>
    <w:rsid w:val="00133CEB"/>
    <w:rsid w:val="00192429"/>
    <w:rsid w:val="001A5651"/>
    <w:rsid w:val="001C426B"/>
    <w:rsid w:val="001C738E"/>
    <w:rsid w:val="001D3A1E"/>
    <w:rsid w:val="001E2E6A"/>
    <w:rsid w:val="001F0895"/>
    <w:rsid w:val="00236138"/>
    <w:rsid w:val="002C0A02"/>
    <w:rsid w:val="002C4D90"/>
    <w:rsid w:val="002E2F21"/>
    <w:rsid w:val="002E3210"/>
    <w:rsid w:val="002E4E88"/>
    <w:rsid w:val="00317D3A"/>
    <w:rsid w:val="0037304E"/>
    <w:rsid w:val="00394DF7"/>
    <w:rsid w:val="003A4605"/>
    <w:rsid w:val="003A476A"/>
    <w:rsid w:val="003B07CF"/>
    <w:rsid w:val="003E2F33"/>
    <w:rsid w:val="003F1256"/>
    <w:rsid w:val="004740CE"/>
    <w:rsid w:val="004A2C5A"/>
    <w:rsid w:val="004B54A6"/>
    <w:rsid w:val="004C0B93"/>
    <w:rsid w:val="004C72BA"/>
    <w:rsid w:val="004E1DAA"/>
    <w:rsid w:val="00505341"/>
    <w:rsid w:val="00505F1D"/>
    <w:rsid w:val="0051385B"/>
    <w:rsid w:val="005149CB"/>
    <w:rsid w:val="00540CD6"/>
    <w:rsid w:val="0056295A"/>
    <w:rsid w:val="00587FE4"/>
    <w:rsid w:val="005C553F"/>
    <w:rsid w:val="005E1B2D"/>
    <w:rsid w:val="0062428E"/>
    <w:rsid w:val="0067506B"/>
    <w:rsid w:val="00693127"/>
    <w:rsid w:val="006D0078"/>
    <w:rsid w:val="006E62AB"/>
    <w:rsid w:val="00722291"/>
    <w:rsid w:val="007332E7"/>
    <w:rsid w:val="00734B20"/>
    <w:rsid w:val="0074556F"/>
    <w:rsid w:val="007620C7"/>
    <w:rsid w:val="007F719E"/>
    <w:rsid w:val="0080377B"/>
    <w:rsid w:val="00823BAD"/>
    <w:rsid w:val="008773A1"/>
    <w:rsid w:val="008B4C52"/>
    <w:rsid w:val="008D1B1E"/>
    <w:rsid w:val="008F0D1E"/>
    <w:rsid w:val="00901A99"/>
    <w:rsid w:val="0094158C"/>
    <w:rsid w:val="00994C28"/>
    <w:rsid w:val="009A3E81"/>
    <w:rsid w:val="009A62E8"/>
    <w:rsid w:val="009B4FC2"/>
    <w:rsid w:val="009D2813"/>
    <w:rsid w:val="00A135CE"/>
    <w:rsid w:val="00A52C00"/>
    <w:rsid w:val="00A54313"/>
    <w:rsid w:val="00A76EA0"/>
    <w:rsid w:val="00A86F3E"/>
    <w:rsid w:val="00AA11EF"/>
    <w:rsid w:val="00AA6677"/>
    <w:rsid w:val="00AA7507"/>
    <w:rsid w:val="00AB2DCF"/>
    <w:rsid w:val="00AC19B6"/>
    <w:rsid w:val="00AC7977"/>
    <w:rsid w:val="00AF1269"/>
    <w:rsid w:val="00B212B8"/>
    <w:rsid w:val="00B30776"/>
    <w:rsid w:val="00B4221E"/>
    <w:rsid w:val="00B55D8E"/>
    <w:rsid w:val="00B77303"/>
    <w:rsid w:val="00B8552A"/>
    <w:rsid w:val="00BB0695"/>
    <w:rsid w:val="00BD11D0"/>
    <w:rsid w:val="00BF1D43"/>
    <w:rsid w:val="00C17613"/>
    <w:rsid w:val="00C31904"/>
    <w:rsid w:val="00C6688B"/>
    <w:rsid w:val="00C91DED"/>
    <w:rsid w:val="00CA1B71"/>
    <w:rsid w:val="00CE66AA"/>
    <w:rsid w:val="00D07B62"/>
    <w:rsid w:val="00D40EB2"/>
    <w:rsid w:val="00D535DF"/>
    <w:rsid w:val="00D62CF4"/>
    <w:rsid w:val="00D64C2D"/>
    <w:rsid w:val="00D95EB0"/>
    <w:rsid w:val="00DB4550"/>
    <w:rsid w:val="00DC5963"/>
    <w:rsid w:val="00E17C34"/>
    <w:rsid w:val="00E5558A"/>
    <w:rsid w:val="00E8035C"/>
    <w:rsid w:val="00E9011F"/>
    <w:rsid w:val="00EA1A8B"/>
    <w:rsid w:val="00EB1052"/>
    <w:rsid w:val="00F00AD2"/>
    <w:rsid w:val="00F128BB"/>
    <w:rsid w:val="00F24776"/>
    <w:rsid w:val="00F31DB1"/>
    <w:rsid w:val="00F45502"/>
    <w:rsid w:val="00F629FE"/>
    <w:rsid w:val="00F63461"/>
    <w:rsid w:val="00F750EB"/>
    <w:rsid w:val="00F80E78"/>
    <w:rsid w:val="00FB4DCE"/>
    <w:rsid w:val="00FF47BD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F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0078"/>
  </w:style>
  <w:style w:type="character" w:customStyle="1" w:styleId="c3">
    <w:name w:val="c3"/>
    <w:basedOn w:val="a0"/>
    <w:rsid w:val="006D0078"/>
  </w:style>
  <w:style w:type="character" w:customStyle="1" w:styleId="c1">
    <w:name w:val="c1"/>
    <w:basedOn w:val="a0"/>
    <w:rsid w:val="006D0078"/>
  </w:style>
  <w:style w:type="paragraph" w:styleId="a4">
    <w:name w:val="Balloon Text"/>
    <w:basedOn w:val="a"/>
    <w:link w:val="a5"/>
    <w:uiPriority w:val="99"/>
    <w:semiHidden/>
    <w:unhideWhenUsed/>
    <w:rsid w:val="008F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D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6AA"/>
    <w:pPr>
      <w:ind w:left="720"/>
      <w:contextualSpacing/>
    </w:pPr>
  </w:style>
  <w:style w:type="paragraph" w:customStyle="1" w:styleId="c5">
    <w:name w:val="c5"/>
    <w:basedOn w:val="a"/>
    <w:rsid w:val="001C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D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D3A1E"/>
  </w:style>
  <w:style w:type="character" w:customStyle="1" w:styleId="c27">
    <w:name w:val="c27"/>
    <w:basedOn w:val="a0"/>
    <w:rsid w:val="001D3A1E"/>
  </w:style>
  <w:style w:type="character" w:customStyle="1" w:styleId="c8">
    <w:name w:val="c8"/>
    <w:basedOn w:val="a0"/>
    <w:rsid w:val="001D3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0078"/>
  </w:style>
  <w:style w:type="character" w:customStyle="1" w:styleId="c3">
    <w:name w:val="c3"/>
    <w:basedOn w:val="a0"/>
    <w:rsid w:val="006D0078"/>
  </w:style>
  <w:style w:type="character" w:customStyle="1" w:styleId="c1">
    <w:name w:val="c1"/>
    <w:basedOn w:val="a0"/>
    <w:rsid w:val="006D0078"/>
  </w:style>
  <w:style w:type="paragraph" w:styleId="a4">
    <w:name w:val="Balloon Text"/>
    <w:basedOn w:val="a"/>
    <w:link w:val="a5"/>
    <w:uiPriority w:val="99"/>
    <w:semiHidden/>
    <w:unhideWhenUsed/>
    <w:rsid w:val="008F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D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6AA"/>
    <w:pPr>
      <w:ind w:left="720"/>
      <w:contextualSpacing/>
    </w:pPr>
  </w:style>
  <w:style w:type="paragraph" w:customStyle="1" w:styleId="c5">
    <w:name w:val="c5"/>
    <w:basedOn w:val="a"/>
    <w:rsid w:val="001C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D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D3A1E"/>
  </w:style>
  <w:style w:type="character" w:customStyle="1" w:styleId="c27">
    <w:name w:val="c27"/>
    <w:basedOn w:val="a0"/>
    <w:rsid w:val="001D3A1E"/>
  </w:style>
  <w:style w:type="character" w:customStyle="1" w:styleId="c8">
    <w:name w:val="c8"/>
    <w:basedOn w:val="a0"/>
    <w:rsid w:val="001D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VLADIMIROVNA</dc:creator>
  <cp:keywords/>
  <dc:description/>
  <cp:lastModifiedBy>VLADIMIROVNA</cp:lastModifiedBy>
  <cp:revision>76</cp:revision>
  <cp:lastPrinted>2024-03-14T11:04:00Z</cp:lastPrinted>
  <dcterms:created xsi:type="dcterms:W3CDTF">2024-03-01T07:35:00Z</dcterms:created>
  <dcterms:modified xsi:type="dcterms:W3CDTF">2024-03-14T11:34:00Z</dcterms:modified>
</cp:coreProperties>
</file>